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auto" w:val="clear"/>
        <w:ind w:right="0"/>
        <w:rPr/>
      </w:pPr>
      <w:bookmarkStart w:colFirst="0" w:colLast="0" w:name="_heading=h.xvir7l" w:id="0"/>
      <w:bookmarkEnd w:id="0"/>
      <w:r w:rsidDel="00000000" w:rsidR="00000000" w:rsidRPr="00000000">
        <w:rPr>
          <w:rtl w:val="0"/>
        </w:rPr>
        <w:t xml:space="preserve">RETURN TO WORK PLANNING</w:t>
      </w:r>
    </w:p>
    <w:p w:rsidR="00000000" w:rsidDel="00000000" w:rsidP="00000000" w:rsidRDefault="00000000" w:rsidRPr="00000000" w14:paraId="00000002">
      <w:pPr>
        <w:ind w:right="0"/>
        <w:rPr/>
      </w:pPr>
      <w:r w:rsidDel="00000000" w:rsidR="00000000" w:rsidRPr="00000000">
        <w:rPr>
          <w:rtl w:val="0"/>
        </w:rPr>
      </w:r>
    </w:p>
    <w:p w:rsidR="00000000" w:rsidDel="00000000" w:rsidP="00000000" w:rsidRDefault="00000000" w:rsidRPr="00000000" w14:paraId="00000003">
      <w:pPr>
        <w:spacing w:after="160" w:lineRule="auto"/>
        <w:ind w:right="0"/>
        <w:rPr>
          <w:rFonts w:ascii="Times New Roman" w:cs="Times New Roman" w:eastAsia="Times New Roman" w:hAnsi="Times New Roman"/>
          <w:sz w:val="24"/>
          <w:szCs w:val="24"/>
        </w:rPr>
      </w:pPr>
      <w:r w:rsidDel="00000000" w:rsidR="00000000" w:rsidRPr="00000000">
        <w:rPr>
          <w:b w:val="1"/>
          <w:rtl w:val="0"/>
        </w:rPr>
        <w:t xml:space="preserve">Purpose</w:t>
      </w:r>
      <w:r w:rsidDel="00000000" w:rsidR="00000000" w:rsidRPr="00000000">
        <w:rPr>
          <w:rtl w:val="0"/>
        </w:rPr>
      </w:r>
    </w:p>
    <w:p w:rsidR="00000000" w:rsidDel="00000000" w:rsidP="00000000" w:rsidRDefault="00000000" w:rsidRPr="00000000" w14:paraId="00000004">
      <w:pPr>
        <w:ind w:right="0"/>
        <w:rPr>
          <w:rFonts w:ascii="Times New Roman" w:cs="Times New Roman" w:eastAsia="Times New Roman" w:hAnsi="Times New Roman"/>
          <w:sz w:val="24"/>
          <w:szCs w:val="24"/>
        </w:rPr>
      </w:pPr>
      <w:r w:rsidDel="00000000" w:rsidR="00000000" w:rsidRPr="00000000">
        <w:rPr>
          <w:rtl w:val="0"/>
        </w:rPr>
        <w:t xml:space="preserve">[Organization Name] will make every reasonable effort to help an injured worker to stay at work or to return to work (RTW) following a work-related injury or illness. The return-to-work program will ensure that as a company we are committed and able to supply modified duties to all workers, where possible, without undue hardship.</w:t>
      </w:r>
      <w:r w:rsidDel="00000000" w:rsidR="00000000" w:rsidRPr="00000000">
        <w:rPr>
          <w:rtl w:val="0"/>
        </w:rPr>
      </w:r>
    </w:p>
    <w:p w:rsidR="00000000" w:rsidDel="00000000" w:rsidP="00000000" w:rsidRDefault="00000000" w:rsidRPr="00000000" w14:paraId="00000005">
      <w:pPr>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right="0"/>
        <w:rPr>
          <w:rFonts w:ascii="Times New Roman" w:cs="Times New Roman" w:eastAsia="Times New Roman" w:hAnsi="Times New Roman"/>
          <w:sz w:val="24"/>
          <w:szCs w:val="24"/>
        </w:rPr>
      </w:pPr>
      <w:r w:rsidDel="00000000" w:rsidR="00000000" w:rsidRPr="00000000">
        <w:rPr>
          <w:rtl w:val="0"/>
        </w:rPr>
        <w:t xml:space="preserve">The purpose of this policy and program is: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7">
      <w:pPr>
        <w:numPr>
          <w:ilvl w:val="0"/>
          <w:numId w:val="10"/>
        </w:numPr>
        <w:ind w:left="720" w:right="0" w:hanging="360"/>
        <w:rPr/>
      </w:pPr>
      <w:r w:rsidDel="00000000" w:rsidR="00000000" w:rsidRPr="00000000">
        <w:rPr>
          <w:rtl w:val="0"/>
        </w:rPr>
        <w:t xml:space="preserve">To provide for the early rehabilitation and return to work of injured workers. </w:t>
      </w:r>
    </w:p>
    <w:p w:rsidR="00000000" w:rsidDel="00000000" w:rsidP="00000000" w:rsidRDefault="00000000" w:rsidRPr="00000000" w14:paraId="00000008">
      <w:pPr>
        <w:numPr>
          <w:ilvl w:val="0"/>
          <w:numId w:val="10"/>
        </w:numPr>
        <w:ind w:left="720" w:right="0" w:hanging="360"/>
        <w:rPr/>
      </w:pPr>
      <w:r w:rsidDel="00000000" w:rsidR="00000000" w:rsidRPr="00000000">
        <w:rPr>
          <w:rtl w:val="0"/>
        </w:rPr>
        <w:t xml:space="preserve">To provide gainful employment for workers who are permanently disabled due to an injury in the workplace. </w:t>
      </w:r>
    </w:p>
    <w:p w:rsidR="00000000" w:rsidDel="00000000" w:rsidP="00000000" w:rsidRDefault="00000000" w:rsidRPr="00000000" w14:paraId="00000009">
      <w:pPr>
        <w:numPr>
          <w:ilvl w:val="0"/>
          <w:numId w:val="10"/>
        </w:numPr>
        <w:ind w:left="720" w:right="0" w:hanging="360"/>
        <w:rPr/>
      </w:pPr>
      <w:r w:rsidDel="00000000" w:rsidR="00000000" w:rsidRPr="00000000">
        <w:rPr>
          <w:rtl w:val="0"/>
        </w:rPr>
        <w:t xml:space="preserve">To ensure that all reasonable steps are taken to restore at least the worker’s ability to perform the essential duties of their pre-injury job. </w:t>
      </w:r>
    </w:p>
    <w:p w:rsidR="00000000" w:rsidDel="00000000" w:rsidP="00000000" w:rsidRDefault="00000000" w:rsidRPr="00000000" w14:paraId="0000000A">
      <w:pPr>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right="0"/>
        <w:rPr>
          <w:rFonts w:ascii="Times New Roman" w:cs="Times New Roman" w:eastAsia="Times New Roman" w:hAnsi="Times New Roman"/>
          <w:sz w:val="24"/>
          <w:szCs w:val="24"/>
        </w:rPr>
      </w:pPr>
      <w:r w:rsidDel="00000000" w:rsidR="00000000" w:rsidRPr="00000000">
        <w:rPr>
          <w:rtl w:val="0"/>
        </w:rPr>
        <w:t xml:space="preserve">[Organization Name] will identify modified work opportunities before an injury happens, to be better prepared to help an injured worker get back to work safely</w:t>
      </w:r>
      <w:r w:rsidDel="00000000" w:rsidR="00000000" w:rsidRPr="00000000">
        <w:rPr>
          <w:rtl w:val="0"/>
        </w:rPr>
      </w:r>
    </w:p>
    <w:p w:rsidR="00000000" w:rsidDel="00000000" w:rsidP="00000000" w:rsidRDefault="00000000" w:rsidRPr="00000000" w14:paraId="0000000C">
      <w:pPr>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right="0"/>
        <w:rPr>
          <w:rFonts w:ascii="Times New Roman" w:cs="Times New Roman" w:eastAsia="Times New Roman" w:hAnsi="Times New Roman"/>
          <w:sz w:val="28"/>
          <w:szCs w:val="28"/>
        </w:rPr>
      </w:pPr>
      <w:r w:rsidDel="00000000" w:rsidR="00000000" w:rsidRPr="00000000">
        <w:rPr>
          <w:b w:val="1"/>
          <w:rtl w:val="0"/>
        </w:rPr>
        <w:t xml:space="preserve">Scope</w:t>
      </w:r>
      <w:r w:rsidDel="00000000" w:rsidR="00000000" w:rsidRPr="00000000">
        <w:rPr>
          <w:rtl w:val="0"/>
        </w:rPr>
      </w:r>
    </w:p>
    <w:p w:rsidR="00000000" w:rsidDel="00000000" w:rsidP="00000000" w:rsidRDefault="00000000" w:rsidRPr="00000000" w14:paraId="0000000E">
      <w:pPr>
        <w:ind w:right="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ind w:right="0"/>
        <w:rPr>
          <w:rFonts w:ascii="Times New Roman" w:cs="Times New Roman" w:eastAsia="Times New Roman" w:hAnsi="Times New Roman"/>
          <w:sz w:val="28"/>
          <w:szCs w:val="28"/>
        </w:rPr>
      </w:pPr>
      <w:r w:rsidDel="00000000" w:rsidR="00000000" w:rsidRPr="00000000">
        <w:rPr>
          <w:rtl w:val="0"/>
        </w:rPr>
        <w:t xml:space="preserve">This policy applies to all management, workers and contractors.</w:t>
      </w:r>
      <w:r w:rsidDel="00000000" w:rsidR="00000000" w:rsidRPr="00000000">
        <w:rPr>
          <w:rtl w:val="0"/>
        </w:rPr>
      </w:r>
    </w:p>
    <w:p w:rsidR="00000000" w:rsidDel="00000000" w:rsidP="00000000" w:rsidRDefault="00000000" w:rsidRPr="00000000" w14:paraId="00000010">
      <w:pPr>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160" w:lineRule="auto"/>
        <w:ind w:right="0"/>
        <w:rPr>
          <w:b w:val="1"/>
        </w:rPr>
      </w:pPr>
      <w:r w:rsidDel="00000000" w:rsidR="00000000" w:rsidRPr="00000000">
        <w:rPr>
          <w:b w:val="1"/>
          <w:rtl w:val="0"/>
        </w:rPr>
        <w:t xml:space="preserve">Definition</w:t>
      </w:r>
    </w:p>
    <w:p w:rsidR="00000000" w:rsidDel="00000000" w:rsidP="00000000" w:rsidRDefault="00000000" w:rsidRPr="00000000" w14:paraId="00000012">
      <w:pPr>
        <w:ind w:right="0"/>
        <w:rPr>
          <w:rFonts w:ascii="Times New Roman" w:cs="Times New Roman" w:eastAsia="Times New Roman" w:hAnsi="Times New Roman"/>
          <w:sz w:val="24"/>
          <w:szCs w:val="24"/>
        </w:rPr>
      </w:pPr>
      <w:r w:rsidDel="00000000" w:rsidR="00000000" w:rsidRPr="00000000">
        <w:rPr>
          <w:b w:val="1"/>
          <w:rtl w:val="0"/>
        </w:rPr>
        <w:t xml:space="preserve">Modified work:</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t xml:space="preserve">is a way of adjusting a worker's job so they can return to work while recovering.  Modified work can include:</w:t>
      </w:r>
      <w:r w:rsidDel="00000000" w:rsidR="00000000" w:rsidRPr="00000000">
        <w:rPr>
          <w:rtl w:val="0"/>
        </w:rPr>
      </w:r>
    </w:p>
    <w:p w:rsidR="00000000" w:rsidDel="00000000" w:rsidP="00000000" w:rsidRDefault="00000000" w:rsidRPr="00000000" w14:paraId="00000013">
      <w:pPr>
        <w:numPr>
          <w:ilvl w:val="0"/>
          <w:numId w:val="11"/>
        </w:numPr>
        <w:ind w:left="720" w:right="0" w:hanging="360"/>
        <w:rPr>
          <w:rFonts w:ascii="Calibri" w:cs="Calibri" w:eastAsia="Calibri" w:hAnsi="Calibri"/>
          <w:sz w:val="22"/>
          <w:szCs w:val="22"/>
        </w:rPr>
      </w:pPr>
      <w:r w:rsidDel="00000000" w:rsidR="00000000" w:rsidRPr="00000000">
        <w:rPr>
          <w:rtl w:val="0"/>
        </w:rPr>
        <w:t xml:space="preserve">Changes in job tasks or functions (e.g., less lifting or bending). </w:t>
      </w:r>
      <w:r w:rsidDel="00000000" w:rsidR="00000000" w:rsidRPr="00000000">
        <w:rPr>
          <w:rtl w:val="0"/>
        </w:rPr>
      </w:r>
    </w:p>
    <w:p w:rsidR="00000000" w:rsidDel="00000000" w:rsidP="00000000" w:rsidRDefault="00000000" w:rsidRPr="00000000" w14:paraId="00000014">
      <w:pPr>
        <w:numPr>
          <w:ilvl w:val="0"/>
          <w:numId w:val="11"/>
        </w:numPr>
        <w:ind w:left="720" w:right="0" w:hanging="360"/>
        <w:rPr>
          <w:rFonts w:ascii="Calibri" w:cs="Calibri" w:eastAsia="Calibri" w:hAnsi="Calibri"/>
          <w:sz w:val="22"/>
          <w:szCs w:val="22"/>
        </w:rPr>
      </w:pPr>
      <w:r w:rsidDel="00000000" w:rsidR="00000000" w:rsidRPr="00000000">
        <w:rPr>
          <w:rtl w:val="0"/>
        </w:rPr>
        <w:t xml:space="preserve">Changes in workload (e.g., hours worked per day or the work schedule). </w:t>
      </w:r>
      <w:r w:rsidDel="00000000" w:rsidR="00000000" w:rsidRPr="00000000">
        <w:rPr>
          <w:rtl w:val="0"/>
        </w:rPr>
      </w:r>
    </w:p>
    <w:p w:rsidR="00000000" w:rsidDel="00000000" w:rsidP="00000000" w:rsidRDefault="00000000" w:rsidRPr="00000000" w14:paraId="00000015">
      <w:pPr>
        <w:numPr>
          <w:ilvl w:val="0"/>
          <w:numId w:val="11"/>
        </w:numPr>
        <w:ind w:left="720" w:right="0" w:hanging="360"/>
        <w:rPr>
          <w:rFonts w:ascii="Calibri" w:cs="Calibri" w:eastAsia="Calibri" w:hAnsi="Calibri"/>
          <w:sz w:val="22"/>
          <w:szCs w:val="22"/>
        </w:rPr>
      </w:pPr>
      <w:r w:rsidDel="00000000" w:rsidR="00000000" w:rsidRPr="00000000">
        <w:rPr>
          <w:rtl w:val="0"/>
        </w:rPr>
        <w:t xml:space="preserve">Alterations to the work area and or the equipment used. </w:t>
      </w:r>
      <w:r w:rsidDel="00000000" w:rsidR="00000000" w:rsidRPr="00000000">
        <w:rPr>
          <w:rtl w:val="0"/>
        </w:rPr>
      </w:r>
    </w:p>
    <w:p w:rsidR="00000000" w:rsidDel="00000000" w:rsidP="00000000" w:rsidRDefault="00000000" w:rsidRPr="00000000" w14:paraId="00000016">
      <w:pPr>
        <w:numPr>
          <w:ilvl w:val="0"/>
          <w:numId w:val="11"/>
        </w:numPr>
        <w:ind w:left="720" w:right="0" w:hanging="360"/>
        <w:rPr>
          <w:rFonts w:ascii="Calibri" w:cs="Calibri" w:eastAsia="Calibri" w:hAnsi="Calibri"/>
          <w:sz w:val="22"/>
          <w:szCs w:val="22"/>
        </w:rPr>
      </w:pPr>
      <w:r w:rsidDel="00000000" w:rsidR="00000000" w:rsidRPr="00000000">
        <w:rPr>
          <w:rtl w:val="0"/>
        </w:rPr>
        <w:t xml:space="preserve">Work normally performed by others (e.g., administrative work). </w:t>
      </w:r>
      <w:r w:rsidDel="00000000" w:rsidR="00000000" w:rsidRPr="00000000">
        <w:rPr>
          <w:rtl w:val="0"/>
        </w:rPr>
      </w:r>
    </w:p>
    <w:p w:rsidR="00000000" w:rsidDel="00000000" w:rsidP="00000000" w:rsidRDefault="00000000" w:rsidRPr="00000000" w14:paraId="00000017">
      <w:pPr>
        <w:numPr>
          <w:ilvl w:val="0"/>
          <w:numId w:val="11"/>
        </w:numPr>
        <w:ind w:left="720" w:right="0" w:hanging="360"/>
        <w:rPr>
          <w:rFonts w:ascii="Calibri" w:cs="Calibri" w:eastAsia="Calibri" w:hAnsi="Calibri"/>
          <w:sz w:val="22"/>
          <w:szCs w:val="22"/>
        </w:rPr>
      </w:pPr>
      <w:r w:rsidDel="00000000" w:rsidR="00000000" w:rsidRPr="00000000">
        <w:rPr>
          <w:rtl w:val="0"/>
        </w:rPr>
        <w:t xml:space="preserve">Cross training or job shadowing. </w:t>
      </w:r>
      <w:r w:rsidDel="00000000" w:rsidR="00000000" w:rsidRPr="00000000">
        <w:rPr>
          <w:rtl w:val="0"/>
        </w:rPr>
      </w:r>
    </w:p>
    <w:p w:rsidR="00000000" w:rsidDel="00000000" w:rsidP="00000000" w:rsidRDefault="00000000" w:rsidRPr="00000000" w14:paraId="00000018">
      <w:pPr>
        <w:numPr>
          <w:ilvl w:val="0"/>
          <w:numId w:val="11"/>
        </w:numPr>
        <w:spacing w:after="160" w:lineRule="auto"/>
        <w:ind w:left="720" w:right="0" w:hanging="360"/>
        <w:rPr>
          <w:rFonts w:ascii="Calibri" w:cs="Calibri" w:eastAsia="Calibri" w:hAnsi="Calibri"/>
          <w:sz w:val="22"/>
          <w:szCs w:val="22"/>
        </w:rPr>
      </w:pPr>
      <w:r w:rsidDel="00000000" w:rsidR="00000000" w:rsidRPr="00000000">
        <w:rPr>
          <w:rtl w:val="0"/>
        </w:rPr>
        <w:t xml:space="preserve">Work that needs to be done but you currently do not have an employee assigned to complete the work.</w:t>
      </w:r>
      <w:r w:rsidDel="00000000" w:rsidR="00000000" w:rsidRPr="00000000">
        <w:rPr>
          <w:rtl w:val="0"/>
        </w:rPr>
      </w:r>
    </w:p>
    <w:p w:rsidR="00000000" w:rsidDel="00000000" w:rsidP="00000000" w:rsidRDefault="00000000" w:rsidRPr="00000000" w14:paraId="00000019">
      <w:pPr>
        <w:spacing w:after="160" w:lineRule="auto"/>
        <w:ind w:right="0"/>
        <w:rPr>
          <w:rFonts w:ascii="Times New Roman" w:cs="Times New Roman" w:eastAsia="Times New Roman" w:hAnsi="Times New Roman"/>
          <w:sz w:val="24"/>
          <w:szCs w:val="24"/>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1A">
      <w:pPr>
        <w:spacing w:after="160" w:lineRule="auto"/>
        <w:ind w:right="0"/>
        <w:rPr>
          <w:rFonts w:ascii="Times New Roman" w:cs="Times New Roman" w:eastAsia="Times New Roman" w:hAnsi="Times New Roman"/>
          <w:sz w:val="24"/>
          <w:szCs w:val="24"/>
        </w:rPr>
      </w:pPr>
      <w:r w:rsidDel="00000000" w:rsidR="00000000" w:rsidRPr="00000000">
        <w:rPr>
          <w:b w:val="1"/>
          <w:rtl w:val="0"/>
        </w:rPr>
        <w:t xml:space="preserve">Management </w:t>
      </w:r>
      <w:r w:rsidDel="00000000" w:rsidR="00000000" w:rsidRPr="00000000">
        <w:rPr>
          <w:rtl w:val="0"/>
        </w:rPr>
      </w:r>
    </w:p>
    <w:p w:rsidR="00000000" w:rsidDel="00000000" w:rsidP="00000000" w:rsidRDefault="00000000" w:rsidRPr="00000000" w14:paraId="0000001B">
      <w:pPr>
        <w:numPr>
          <w:ilvl w:val="0"/>
          <w:numId w:val="2"/>
        </w:numPr>
        <w:ind w:left="720" w:right="0" w:hanging="360"/>
        <w:rPr>
          <w:rFonts w:ascii="Calibri" w:cs="Calibri" w:eastAsia="Calibri" w:hAnsi="Calibri"/>
          <w:sz w:val="22"/>
          <w:szCs w:val="22"/>
        </w:rPr>
      </w:pPr>
      <w:r w:rsidDel="00000000" w:rsidR="00000000" w:rsidRPr="00000000">
        <w:rPr>
          <w:rtl w:val="0"/>
        </w:rPr>
        <w:t xml:space="preserve">Promote and implement a RTW program and ensure the policy is updated as required.</w:t>
      </w:r>
      <w:r w:rsidDel="00000000" w:rsidR="00000000" w:rsidRPr="00000000">
        <w:rPr>
          <w:rtl w:val="0"/>
        </w:rPr>
      </w:r>
    </w:p>
    <w:p w:rsidR="00000000" w:rsidDel="00000000" w:rsidP="00000000" w:rsidRDefault="00000000" w:rsidRPr="00000000" w14:paraId="0000001C">
      <w:pPr>
        <w:numPr>
          <w:ilvl w:val="0"/>
          <w:numId w:val="2"/>
        </w:numPr>
        <w:ind w:left="720" w:right="0" w:hanging="360"/>
        <w:rPr>
          <w:rFonts w:ascii="Calibri" w:cs="Calibri" w:eastAsia="Calibri" w:hAnsi="Calibri"/>
          <w:sz w:val="22"/>
          <w:szCs w:val="22"/>
        </w:rPr>
      </w:pPr>
      <w:r w:rsidDel="00000000" w:rsidR="00000000" w:rsidRPr="00000000">
        <w:rPr>
          <w:rtl w:val="0"/>
        </w:rPr>
        <w:t xml:space="preserve">Identify modified work opportunities before an injury happens.</w:t>
      </w:r>
      <w:r w:rsidDel="00000000" w:rsidR="00000000" w:rsidRPr="00000000">
        <w:rPr>
          <w:rtl w:val="0"/>
        </w:rPr>
      </w:r>
    </w:p>
    <w:p w:rsidR="00000000" w:rsidDel="00000000" w:rsidP="00000000" w:rsidRDefault="00000000" w:rsidRPr="00000000" w14:paraId="0000001D">
      <w:pPr>
        <w:numPr>
          <w:ilvl w:val="0"/>
          <w:numId w:val="2"/>
        </w:numPr>
        <w:ind w:left="720" w:right="0" w:hanging="360"/>
        <w:rPr>
          <w:rFonts w:ascii="Calibri" w:cs="Calibri" w:eastAsia="Calibri" w:hAnsi="Calibri"/>
          <w:sz w:val="22"/>
          <w:szCs w:val="22"/>
        </w:rPr>
      </w:pPr>
      <w:r w:rsidDel="00000000" w:rsidR="00000000" w:rsidRPr="00000000">
        <w:rPr>
          <w:rtl w:val="0"/>
        </w:rPr>
        <w:t xml:space="preserve">Educate workers on the RTW program.</w:t>
      </w:r>
      <w:r w:rsidDel="00000000" w:rsidR="00000000" w:rsidRPr="00000000">
        <w:rPr>
          <w:rtl w:val="0"/>
        </w:rPr>
      </w:r>
    </w:p>
    <w:p w:rsidR="00000000" w:rsidDel="00000000" w:rsidP="00000000" w:rsidRDefault="00000000" w:rsidRPr="00000000" w14:paraId="0000001E">
      <w:pPr>
        <w:numPr>
          <w:ilvl w:val="0"/>
          <w:numId w:val="2"/>
        </w:numPr>
        <w:ind w:left="720" w:right="0" w:hanging="360"/>
        <w:rPr>
          <w:rFonts w:ascii="Calibri" w:cs="Calibri" w:eastAsia="Calibri" w:hAnsi="Calibri"/>
          <w:sz w:val="22"/>
          <w:szCs w:val="22"/>
        </w:rPr>
      </w:pPr>
      <w:r w:rsidDel="00000000" w:rsidR="00000000" w:rsidRPr="00000000">
        <w:rPr>
          <w:rtl w:val="0"/>
        </w:rPr>
        <w:t xml:space="preserve">Ensure everyone in the organization understands the organization’s return-to-work philosophy. </w:t>
      </w:r>
      <w:r w:rsidDel="00000000" w:rsidR="00000000" w:rsidRPr="00000000">
        <w:rPr>
          <w:rtl w:val="0"/>
        </w:rPr>
      </w:r>
    </w:p>
    <w:p w:rsidR="00000000" w:rsidDel="00000000" w:rsidP="00000000" w:rsidRDefault="00000000" w:rsidRPr="00000000" w14:paraId="0000001F">
      <w:pPr>
        <w:numPr>
          <w:ilvl w:val="0"/>
          <w:numId w:val="2"/>
        </w:numPr>
        <w:ind w:left="720" w:right="0" w:hanging="360"/>
        <w:rPr>
          <w:rFonts w:ascii="Calibri" w:cs="Calibri" w:eastAsia="Calibri" w:hAnsi="Calibri"/>
          <w:sz w:val="22"/>
          <w:szCs w:val="22"/>
        </w:rPr>
      </w:pPr>
      <w:r w:rsidDel="00000000" w:rsidR="00000000" w:rsidRPr="00000000">
        <w:rPr>
          <w:rtl w:val="0"/>
        </w:rPr>
        <w:t xml:space="preserve">Ensure employees are aware of the benefits of return-to-work programs.</w:t>
      </w:r>
      <w:r w:rsidDel="00000000" w:rsidR="00000000" w:rsidRPr="00000000">
        <w:rPr>
          <w:rtl w:val="0"/>
        </w:rPr>
      </w:r>
    </w:p>
    <w:p w:rsidR="00000000" w:rsidDel="00000000" w:rsidP="00000000" w:rsidRDefault="00000000" w:rsidRPr="00000000" w14:paraId="00000020">
      <w:pPr>
        <w:numPr>
          <w:ilvl w:val="0"/>
          <w:numId w:val="2"/>
        </w:numPr>
        <w:ind w:left="720" w:right="0" w:hanging="360"/>
        <w:rPr>
          <w:rFonts w:ascii="Calibri" w:cs="Calibri" w:eastAsia="Calibri" w:hAnsi="Calibri"/>
          <w:sz w:val="22"/>
          <w:szCs w:val="22"/>
        </w:rPr>
      </w:pPr>
      <w:r w:rsidDel="00000000" w:rsidR="00000000" w:rsidRPr="00000000">
        <w:rPr>
          <w:rtl w:val="0"/>
        </w:rPr>
        <w:t xml:space="preserve">Create a return-to-work package</w:t>
      </w:r>
      <w:r w:rsidDel="00000000" w:rsidR="00000000" w:rsidRPr="00000000">
        <w:rPr>
          <w:rtl w:val="0"/>
        </w:rPr>
      </w:r>
    </w:p>
    <w:p w:rsidR="00000000" w:rsidDel="00000000" w:rsidP="00000000" w:rsidRDefault="00000000" w:rsidRPr="00000000" w14:paraId="00000021">
      <w:pPr>
        <w:numPr>
          <w:ilvl w:val="0"/>
          <w:numId w:val="2"/>
        </w:numPr>
        <w:ind w:left="720" w:right="0" w:hanging="360"/>
        <w:rPr>
          <w:rFonts w:ascii="Calibri" w:cs="Calibri" w:eastAsia="Calibri" w:hAnsi="Calibri"/>
          <w:sz w:val="22"/>
          <w:szCs w:val="22"/>
        </w:rPr>
      </w:pPr>
      <w:r w:rsidDel="00000000" w:rsidR="00000000" w:rsidRPr="00000000">
        <w:rPr>
          <w:rtl w:val="0"/>
        </w:rPr>
        <w:t xml:space="preserve">Discuss the plan with the worker’s Management and ensure that the objective of the RTW program is understood.</w:t>
      </w:r>
      <w:r w:rsidDel="00000000" w:rsidR="00000000" w:rsidRPr="00000000">
        <w:rPr>
          <w:rtl w:val="0"/>
        </w:rPr>
      </w:r>
    </w:p>
    <w:p w:rsidR="00000000" w:rsidDel="00000000" w:rsidP="00000000" w:rsidRDefault="00000000" w:rsidRPr="00000000" w14:paraId="00000022">
      <w:pPr>
        <w:numPr>
          <w:ilvl w:val="0"/>
          <w:numId w:val="2"/>
        </w:numPr>
        <w:ind w:left="720" w:right="0" w:hanging="360"/>
        <w:rPr>
          <w:rFonts w:ascii="Calibri" w:cs="Calibri" w:eastAsia="Calibri" w:hAnsi="Calibri"/>
          <w:sz w:val="22"/>
          <w:szCs w:val="22"/>
        </w:rPr>
      </w:pPr>
      <w:r w:rsidDel="00000000" w:rsidR="00000000" w:rsidRPr="00000000">
        <w:rPr>
          <w:rtl w:val="0"/>
        </w:rPr>
        <w:t xml:space="preserve">Determine the frequency of conducting evaluations of the RTW program and the worker’s progress in the plan.</w:t>
      </w:r>
      <w:r w:rsidDel="00000000" w:rsidR="00000000" w:rsidRPr="00000000">
        <w:rPr>
          <w:rtl w:val="0"/>
        </w:rPr>
      </w:r>
    </w:p>
    <w:p w:rsidR="00000000" w:rsidDel="00000000" w:rsidP="00000000" w:rsidRDefault="00000000" w:rsidRPr="00000000" w14:paraId="00000023">
      <w:pPr>
        <w:numPr>
          <w:ilvl w:val="0"/>
          <w:numId w:val="2"/>
        </w:numPr>
        <w:ind w:left="720" w:right="0" w:hanging="360"/>
        <w:rPr>
          <w:rFonts w:ascii="Calibri" w:cs="Calibri" w:eastAsia="Calibri" w:hAnsi="Calibri"/>
          <w:sz w:val="22"/>
          <w:szCs w:val="22"/>
        </w:rPr>
      </w:pPr>
      <w:r w:rsidDel="00000000" w:rsidR="00000000" w:rsidRPr="00000000">
        <w:rPr>
          <w:rtl w:val="0"/>
        </w:rPr>
        <w:t xml:space="preserve">Ensure the worker signs all formal RTW plan(s).</w:t>
      </w:r>
      <w:r w:rsidDel="00000000" w:rsidR="00000000" w:rsidRPr="00000000">
        <w:rPr>
          <w:rtl w:val="0"/>
        </w:rPr>
      </w:r>
    </w:p>
    <w:p w:rsidR="00000000" w:rsidDel="00000000" w:rsidP="00000000" w:rsidRDefault="00000000" w:rsidRPr="00000000" w14:paraId="00000024">
      <w:pPr>
        <w:numPr>
          <w:ilvl w:val="0"/>
          <w:numId w:val="2"/>
        </w:numPr>
        <w:ind w:left="720" w:right="0" w:hanging="360"/>
        <w:rPr>
          <w:rFonts w:ascii="Calibri" w:cs="Calibri" w:eastAsia="Calibri" w:hAnsi="Calibri"/>
          <w:sz w:val="22"/>
          <w:szCs w:val="22"/>
        </w:rPr>
      </w:pPr>
      <w:r w:rsidDel="00000000" w:rsidR="00000000" w:rsidRPr="00000000">
        <w:rPr>
          <w:rtl w:val="0"/>
        </w:rPr>
        <w:t xml:space="preserve">Send all forms to WorkSafeBC and communicate any progress or challenges to the adjudicator or case manager. </w:t>
      </w:r>
      <w:r w:rsidDel="00000000" w:rsidR="00000000" w:rsidRPr="00000000">
        <w:rPr>
          <w:rtl w:val="0"/>
        </w:rPr>
      </w:r>
    </w:p>
    <w:p w:rsidR="00000000" w:rsidDel="00000000" w:rsidP="00000000" w:rsidRDefault="00000000" w:rsidRPr="00000000" w14:paraId="00000025">
      <w:pPr>
        <w:numPr>
          <w:ilvl w:val="0"/>
          <w:numId w:val="2"/>
        </w:numPr>
        <w:ind w:left="720" w:right="0" w:hanging="360"/>
        <w:rPr>
          <w:rFonts w:ascii="Calibri" w:cs="Calibri" w:eastAsia="Calibri" w:hAnsi="Calibri"/>
          <w:sz w:val="22"/>
          <w:szCs w:val="22"/>
        </w:rPr>
      </w:pPr>
      <w:r w:rsidDel="00000000" w:rsidR="00000000" w:rsidRPr="00000000">
        <w:rPr>
          <w:rtl w:val="0"/>
        </w:rPr>
        <w:t xml:space="preserve">Update WorkSafeBC when the worker has returned to full duties.</w:t>
      </w:r>
      <w:r w:rsidDel="00000000" w:rsidR="00000000" w:rsidRPr="00000000">
        <w:rPr>
          <w:rtl w:val="0"/>
        </w:rPr>
      </w:r>
    </w:p>
    <w:p w:rsidR="00000000" w:rsidDel="00000000" w:rsidP="00000000" w:rsidRDefault="00000000" w:rsidRPr="00000000" w14:paraId="00000026">
      <w:pPr>
        <w:numPr>
          <w:ilvl w:val="0"/>
          <w:numId w:val="4"/>
        </w:numPr>
        <w:ind w:left="720" w:right="0" w:hanging="360"/>
        <w:rPr>
          <w:rFonts w:ascii="Calibri" w:cs="Calibri" w:eastAsia="Calibri" w:hAnsi="Calibri"/>
          <w:sz w:val="22"/>
          <w:szCs w:val="22"/>
        </w:rPr>
      </w:pPr>
      <w:r w:rsidDel="00000000" w:rsidR="00000000" w:rsidRPr="00000000">
        <w:rPr>
          <w:rtl w:val="0"/>
        </w:rPr>
        <w:t xml:space="preserve">Report the workers’ injury or illness.</w:t>
      </w:r>
      <w:r w:rsidDel="00000000" w:rsidR="00000000" w:rsidRPr="00000000">
        <w:rPr>
          <w:rtl w:val="0"/>
        </w:rPr>
      </w:r>
    </w:p>
    <w:p w:rsidR="00000000" w:rsidDel="00000000" w:rsidP="00000000" w:rsidRDefault="00000000" w:rsidRPr="00000000" w14:paraId="00000027">
      <w:pPr>
        <w:numPr>
          <w:ilvl w:val="0"/>
          <w:numId w:val="4"/>
        </w:numPr>
        <w:ind w:left="720" w:right="0" w:hanging="360"/>
        <w:rPr>
          <w:rFonts w:ascii="Calibri" w:cs="Calibri" w:eastAsia="Calibri" w:hAnsi="Calibri"/>
          <w:sz w:val="22"/>
          <w:szCs w:val="22"/>
        </w:rPr>
      </w:pPr>
      <w:r w:rsidDel="00000000" w:rsidR="00000000" w:rsidRPr="00000000">
        <w:rPr>
          <w:rtl w:val="0"/>
        </w:rPr>
        <w:t xml:space="preserve">Give a return-to-work package to the worker.</w:t>
      </w:r>
      <w:r w:rsidDel="00000000" w:rsidR="00000000" w:rsidRPr="00000000">
        <w:rPr>
          <w:rtl w:val="0"/>
        </w:rPr>
      </w:r>
    </w:p>
    <w:p w:rsidR="00000000" w:rsidDel="00000000" w:rsidP="00000000" w:rsidRDefault="00000000" w:rsidRPr="00000000" w14:paraId="00000028">
      <w:pPr>
        <w:numPr>
          <w:ilvl w:val="0"/>
          <w:numId w:val="4"/>
        </w:numPr>
        <w:ind w:left="720" w:right="0" w:hanging="360"/>
        <w:rPr>
          <w:rFonts w:ascii="Calibri" w:cs="Calibri" w:eastAsia="Calibri" w:hAnsi="Calibri"/>
          <w:sz w:val="22"/>
          <w:szCs w:val="22"/>
        </w:rPr>
      </w:pPr>
      <w:r w:rsidDel="00000000" w:rsidR="00000000" w:rsidRPr="00000000">
        <w:rPr>
          <w:rtl w:val="0"/>
        </w:rPr>
        <w:t xml:space="preserve">Get in touch with the injured worker as soon as possible after the injury or illness.</w:t>
      </w:r>
      <w:r w:rsidDel="00000000" w:rsidR="00000000" w:rsidRPr="00000000">
        <w:rPr>
          <w:rtl w:val="0"/>
        </w:rPr>
      </w:r>
    </w:p>
    <w:p w:rsidR="00000000" w:rsidDel="00000000" w:rsidP="00000000" w:rsidRDefault="00000000" w:rsidRPr="00000000" w14:paraId="00000029">
      <w:pPr>
        <w:numPr>
          <w:ilvl w:val="0"/>
          <w:numId w:val="4"/>
        </w:numPr>
        <w:ind w:left="720" w:right="0" w:hanging="360"/>
        <w:rPr>
          <w:rFonts w:ascii="Calibri" w:cs="Calibri" w:eastAsia="Calibri" w:hAnsi="Calibri"/>
          <w:sz w:val="22"/>
          <w:szCs w:val="22"/>
        </w:rPr>
      </w:pPr>
      <w:r w:rsidDel="00000000" w:rsidR="00000000" w:rsidRPr="00000000">
        <w:rPr>
          <w:rtl w:val="0"/>
        </w:rPr>
        <w:t xml:space="preserve">Work with management to design the RTW plan.</w:t>
      </w:r>
      <w:r w:rsidDel="00000000" w:rsidR="00000000" w:rsidRPr="00000000">
        <w:rPr>
          <w:rtl w:val="0"/>
        </w:rPr>
      </w:r>
    </w:p>
    <w:p w:rsidR="00000000" w:rsidDel="00000000" w:rsidP="00000000" w:rsidRDefault="00000000" w:rsidRPr="00000000" w14:paraId="0000002A">
      <w:pPr>
        <w:numPr>
          <w:ilvl w:val="0"/>
          <w:numId w:val="4"/>
        </w:numPr>
        <w:ind w:left="720" w:right="0" w:hanging="360"/>
        <w:rPr>
          <w:rFonts w:ascii="Calibri" w:cs="Calibri" w:eastAsia="Calibri" w:hAnsi="Calibri"/>
          <w:sz w:val="22"/>
          <w:szCs w:val="22"/>
        </w:rPr>
      </w:pPr>
      <w:r w:rsidDel="00000000" w:rsidR="00000000" w:rsidRPr="00000000">
        <w:rPr>
          <w:rtl w:val="0"/>
        </w:rPr>
        <w:t xml:space="preserve">Maintain regular contact with the worker during their absence from work.</w:t>
      </w:r>
      <w:r w:rsidDel="00000000" w:rsidR="00000000" w:rsidRPr="00000000">
        <w:rPr>
          <w:rtl w:val="0"/>
        </w:rPr>
      </w:r>
    </w:p>
    <w:p w:rsidR="00000000" w:rsidDel="00000000" w:rsidP="00000000" w:rsidRDefault="00000000" w:rsidRPr="00000000" w14:paraId="0000002B">
      <w:pPr>
        <w:numPr>
          <w:ilvl w:val="0"/>
          <w:numId w:val="4"/>
        </w:numPr>
        <w:ind w:left="720" w:right="0" w:hanging="360"/>
        <w:rPr>
          <w:rFonts w:ascii="Calibri" w:cs="Calibri" w:eastAsia="Calibri" w:hAnsi="Calibri"/>
          <w:sz w:val="22"/>
          <w:szCs w:val="22"/>
        </w:rPr>
      </w:pPr>
      <w:r w:rsidDel="00000000" w:rsidR="00000000" w:rsidRPr="00000000">
        <w:rPr>
          <w:rtl w:val="0"/>
        </w:rPr>
        <w:t xml:space="preserve">Try to provide suitable work. Suitable work is work that:</w:t>
      </w:r>
      <w:r w:rsidDel="00000000" w:rsidR="00000000" w:rsidRPr="00000000">
        <w:rPr>
          <w:rtl w:val="0"/>
        </w:rPr>
      </w:r>
    </w:p>
    <w:p w:rsidR="00000000" w:rsidDel="00000000" w:rsidP="00000000" w:rsidRDefault="00000000" w:rsidRPr="00000000" w14:paraId="0000002C">
      <w:pPr>
        <w:numPr>
          <w:ilvl w:val="0"/>
          <w:numId w:val="4"/>
        </w:numPr>
        <w:ind w:left="1068" w:right="0" w:hanging="360"/>
        <w:rPr>
          <w:rFonts w:ascii="Calibri" w:cs="Calibri" w:eastAsia="Calibri" w:hAnsi="Calibri"/>
          <w:sz w:val="22"/>
          <w:szCs w:val="22"/>
        </w:rPr>
      </w:pPr>
      <w:r w:rsidDel="00000000" w:rsidR="00000000" w:rsidRPr="00000000">
        <w:rPr>
          <w:rtl w:val="0"/>
        </w:rPr>
        <w:t xml:space="preserve">is safe,</w:t>
      </w:r>
      <w:r w:rsidDel="00000000" w:rsidR="00000000" w:rsidRPr="00000000">
        <w:rPr>
          <w:rtl w:val="0"/>
        </w:rPr>
      </w:r>
    </w:p>
    <w:p w:rsidR="00000000" w:rsidDel="00000000" w:rsidP="00000000" w:rsidRDefault="00000000" w:rsidRPr="00000000" w14:paraId="0000002D">
      <w:pPr>
        <w:numPr>
          <w:ilvl w:val="0"/>
          <w:numId w:val="4"/>
        </w:numPr>
        <w:ind w:left="1068" w:right="0" w:hanging="360"/>
        <w:rPr>
          <w:rFonts w:ascii="Calibri" w:cs="Calibri" w:eastAsia="Calibri" w:hAnsi="Calibri"/>
          <w:sz w:val="22"/>
          <w:szCs w:val="22"/>
        </w:rPr>
      </w:pPr>
      <w:r w:rsidDel="00000000" w:rsidR="00000000" w:rsidRPr="00000000">
        <w:rPr>
          <w:rtl w:val="0"/>
        </w:rPr>
        <w:t xml:space="preserve">is productive,</w:t>
      </w:r>
      <w:r w:rsidDel="00000000" w:rsidR="00000000" w:rsidRPr="00000000">
        <w:rPr>
          <w:rtl w:val="0"/>
        </w:rPr>
      </w:r>
    </w:p>
    <w:p w:rsidR="00000000" w:rsidDel="00000000" w:rsidP="00000000" w:rsidRDefault="00000000" w:rsidRPr="00000000" w14:paraId="0000002E">
      <w:pPr>
        <w:numPr>
          <w:ilvl w:val="0"/>
          <w:numId w:val="4"/>
        </w:numPr>
        <w:ind w:left="1068" w:right="0" w:hanging="360"/>
        <w:rPr>
          <w:rFonts w:ascii="Calibri" w:cs="Calibri" w:eastAsia="Calibri" w:hAnsi="Calibri"/>
          <w:sz w:val="22"/>
          <w:szCs w:val="22"/>
        </w:rPr>
      </w:pPr>
      <w:r w:rsidDel="00000000" w:rsidR="00000000" w:rsidRPr="00000000">
        <w:rPr>
          <w:rtl w:val="0"/>
        </w:rPr>
        <w:t xml:space="preserve">is achievable</w:t>
      </w:r>
      <w:r w:rsidDel="00000000" w:rsidR="00000000" w:rsidRPr="00000000">
        <w:rPr>
          <w:rtl w:val="0"/>
        </w:rPr>
      </w:r>
    </w:p>
    <w:p w:rsidR="00000000" w:rsidDel="00000000" w:rsidP="00000000" w:rsidRDefault="00000000" w:rsidRPr="00000000" w14:paraId="0000002F">
      <w:pPr>
        <w:numPr>
          <w:ilvl w:val="0"/>
          <w:numId w:val="4"/>
        </w:numPr>
        <w:ind w:left="1068" w:right="0" w:hanging="360"/>
        <w:rPr/>
      </w:pPr>
      <w:r w:rsidDel="00000000" w:rsidR="00000000" w:rsidRPr="00000000">
        <w:rPr>
          <w:rtl w:val="0"/>
        </w:rPr>
        <w:t xml:space="preserve">is constructive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30">
      <w:pPr>
        <w:numPr>
          <w:ilvl w:val="0"/>
          <w:numId w:val="1"/>
        </w:numPr>
        <w:ind w:left="720" w:right="0" w:hanging="360"/>
        <w:rPr>
          <w:rFonts w:ascii="Calibri" w:cs="Calibri" w:eastAsia="Calibri" w:hAnsi="Calibri"/>
          <w:sz w:val="22"/>
          <w:szCs w:val="22"/>
        </w:rPr>
      </w:pPr>
      <w:r w:rsidDel="00000000" w:rsidR="00000000" w:rsidRPr="00000000">
        <w:rPr>
          <w:rtl w:val="0"/>
        </w:rPr>
        <w:t xml:space="preserve">Coordinate with the department staff to discuss required accommodation/assistance.</w:t>
      </w:r>
      <w:r w:rsidDel="00000000" w:rsidR="00000000" w:rsidRPr="00000000">
        <w:rPr>
          <w:rtl w:val="0"/>
        </w:rPr>
      </w:r>
    </w:p>
    <w:p w:rsidR="00000000" w:rsidDel="00000000" w:rsidP="00000000" w:rsidRDefault="00000000" w:rsidRPr="00000000" w14:paraId="00000031">
      <w:pPr>
        <w:numPr>
          <w:ilvl w:val="0"/>
          <w:numId w:val="1"/>
        </w:numPr>
        <w:ind w:left="720" w:right="0" w:hanging="360"/>
        <w:rPr>
          <w:rFonts w:ascii="Calibri" w:cs="Calibri" w:eastAsia="Calibri" w:hAnsi="Calibri"/>
          <w:sz w:val="22"/>
          <w:szCs w:val="22"/>
        </w:rPr>
      </w:pPr>
      <w:r w:rsidDel="00000000" w:rsidR="00000000" w:rsidRPr="00000000">
        <w:rPr>
          <w:rtl w:val="0"/>
        </w:rPr>
        <w:t xml:space="preserve">Meet with the returning worker at the start and end of the first shift to review and discuss any concerns the worker may have.</w:t>
      </w:r>
      <w:r w:rsidDel="00000000" w:rsidR="00000000" w:rsidRPr="00000000">
        <w:rPr>
          <w:rtl w:val="0"/>
        </w:rPr>
      </w:r>
    </w:p>
    <w:p w:rsidR="00000000" w:rsidDel="00000000" w:rsidP="00000000" w:rsidRDefault="00000000" w:rsidRPr="00000000" w14:paraId="00000032">
      <w:pPr>
        <w:numPr>
          <w:ilvl w:val="0"/>
          <w:numId w:val="1"/>
        </w:numPr>
        <w:ind w:left="720" w:right="0" w:hanging="360"/>
        <w:rPr>
          <w:rFonts w:ascii="Calibri" w:cs="Calibri" w:eastAsia="Calibri" w:hAnsi="Calibri"/>
          <w:sz w:val="22"/>
          <w:szCs w:val="22"/>
        </w:rPr>
      </w:pPr>
      <w:r w:rsidDel="00000000" w:rsidR="00000000" w:rsidRPr="00000000">
        <w:rPr>
          <w:rtl w:val="0"/>
        </w:rPr>
        <w:t xml:space="preserve">Attend regularly scheduled meetings with the worker during the work plan to discuss progress.</w:t>
      </w:r>
      <w:r w:rsidDel="00000000" w:rsidR="00000000" w:rsidRPr="00000000">
        <w:rPr>
          <w:rtl w:val="0"/>
        </w:rPr>
      </w:r>
    </w:p>
    <w:p w:rsidR="00000000" w:rsidDel="00000000" w:rsidP="00000000" w:rsidRDefault="00000000" w:rsidRPr="00000000" w14:paraId="00000033">
      <w:pPr>
        <w:numPr>
          <w:ilvl w:val="0"/>
          <w:numId w:val="1"/>
        </w:numPr>
        <w:ind w:left="720" w:right="0" w:hanging="360"/>
        <w:rPr>
          <w:rFonts w:ascii="Calibri" w:cs="Calibri" w:eastAsia="Calibri" w:hAnsi="Calibri"/>
          <w:sz w:val="22"/>
          <w:szCs w:val="22"/>
        </w:rPr>
      </w:pPr>
      <w:r w:rsidDel="00000000" w:rsidR="00000000" w:rsidRPr="00000000">
        <w:rPr>
          <w:rtl w:val="0"/>
        </w:rPr>
        <w:t xml:space="preserve">Provide management with any information requested about the worker’s return to work.</w:t>
      </w:r>
      <w:r w:rsidDel="00000000" w:rsidR="00000000" w:rsidRPr="00000000">
        <w:rPr>
          <w:rtl w:val="0"/>
        </w:rPr>
      </w:r>
    </w:p>
    <w:p w:rsidR="00000000" w:rsidDel="00000000" w:rsidP="00000000" w:rsidRDefault="00000000" w:rsidRPr="00000000" w14:paraId="00000034">
      <w:pPr>
        <w:numPr>
          <w:ilvl w:val="0"/>
          <w:numId w:val="1"/>
        </w:numPr>
        <w:ind w:left="720" w:right="0" w:hanging="360"/>
        <w:rPr>
          <w:rFonts w:ascii="Calibri" w:cs="Calibri" w:eastAsia="Calibri" w:hAnsi="Calibri"/>
          <w:sz w:val="22"/>
          <w:szCs w:val="22"/>
        </w:rPr>
      </w:pPr>
      <w:r w:rsidDel="00000000" w:rsidR="00000000" w:rsidRPr="00000000">
        <w:rPr>
          <w:rtl w:val="0"/>
        </w:rPr>
        <w:t xml:space="preserve">Inform management about any disputes or disagreements with the worker about their return to work.</w:t>
      </w:r>
      <w:r w:rsidDel="00000000" w:rsidR="00000000" w:rsidRPr="00000000">
        <w:rPr>
          <w:rtl w:val="0"/>
        </w:rPr>
      </w:r>
    </w:p>
    <w:p w:rsidR="00000000" w:rsidDel="00000000" w:rsidP="00000000" w:rsidRDefault="00000000" w:rsidRPr="00000000" w14:paraId="00000035">
      <w:pPr>
        <w:numPr>
          <w:ilvl w:val="0"/>
          <w:numId w:val="1"/>
        </w:numPr>
        <w:ind w:left="720" w:right="0" w:hanging="360"/>
        <w:rPr>
          <w:rFonts w:ascii="Calibri" w:cs="Calibri" w:eastAsia="Calibri" w:hAnsi="Calibri"/>
          <w:sz w:val="22"/>
          <w:szCs w:val="22"/>
        </w:rPr>
      </w:pPr>
      <w:r w:rsidDel="00000000" w:rsidR="00000000" w:rsidRPr="00000000">
        <w:rPr>
          <w:rtl w:val="0"/>
        </w:rPr>
        <w:t xml:space="preserve">Co-operate in the return-to-work process. </w:t>
      </w:r>
      <w:r w:rsidDel="00000000" w:rsidR="00000000" w:rsidRPr="00000000">
        <w:rPr>
          <w:rtl w:val="0"/>
        </w:rPr>
      </w:r>
    </w:p>
    <w:p w:rsidR="00000000" w:rsidDel="00000000" w:rsidP="00000000" w:rsidRDefault="00000000" w:rsidRPr="00000000" w14:paraId="00000036">
      <w:pPr>
        <w:numPr>
          <w:ilvl w:val="0"/>
          <w:numId w:val="1"/>
        </w:numPr>
        <w:ind w:left="720" w:right="0" w:hanging="360"/>
        <w:rPr>
          <w:rFonts w:ascii="Calibri" w:cs="Calibri" w:eastAsia="Calibri" w:hAnsi="Calibri"/>
          <w:sz w:val="22"/>
          <w:szCs w:val="22"/>
        </w:rPr>
      </w:pPr>
      <w:r w:rsidDel="00000000" w:rsidR="00000000" w:rsidRPr="00000000">
        <w:rPr>
          <w:rtl w:val="0"/>
        </w:rPr>
        <w:t xml:space="preserve">Conduct an evaluation of the modified work program on a yearly basis, to determine its effectiveness.</w:t>
      </w:r>
      <w:r w:rsidDel="00000000" w:rsidR="00000000" w:rsidRPr="00000000">
        <w:rPr>
          <w:rtl w:val="0"/>
        </w:rPr>
      </w:r>
    </w:p>
    <w:p w:rsidR="00000000" w:rsidDel="00000000" w:rsidP="00000000" w:rsidRDefault="00000000" w:rsidRPr="00000000" w14:paraId="00000037">
      <w:pPr>
        <w:widowControl w:val="0"/>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right="0"/>
        <w:rPr>
          <w:rFonts w:ascii="Times New Roman" w:cs="Times New Roman" w:eastAsia="Times New Roman" w:hAnsi="Times New Roman"/>
          <w:sz w:val="24"/>
          <w:szCs w:val="24"/>
        </w:rPr>
      </w:pPr>
      <w:r w:rsidDel="00000000" w:rsidR="00000000" w:rsidRPr="00000000">
        <w:rPr>
          <w:b w:val="1"/>
          <w:rtl w:val="0"/>
        </w:rPr>
        <w:t xml:space="preserve">Worker</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9">
      <w:pPr>
        <w:numPr>
          <w:ilvl w:val="0"/>
          <w:numId w:val="6"/>
        </w:numPr>
        <w:ind w:left="720" w:right="0" w:hanging="360"/>
        <w:rPr>
          <w:rFonts w:ascii="Calibri" w:cs="Calibri" w:eastAsia="Calibri" w:hAnsi="Calibri"/>
          <w:sz w:val="22"/>
          <w:szCs w:val="22"/>
        </w:rPr>
      </w:pPr>
      <w:r w:rsidDel="00000000" w:rsidR="00000000" w:rsidRPr="00000000">
        <w:rPr>
          <w:rtl w:val="0"/>
        </w:rPr>
        <w:t xml:space="preserve">Report injury or illness to management as soon as possible.</w:t>
      </w:r>
      <w:r w:rsidDel="00000000" w:rsidR="00000000" w:rsidRPr="00000000">
        <w:rPr>
          <w:rtl w:val="0"/>
        </w:rPr>
      </w:r>
    </w:p>
    <w:p w:rsidR="00000000" w:rsidDel="00000000" w:rsidP="00000000" w:rsidRDefault="00000000" w:rsidRPr="00000000" w14:paraId="0000003A">
      <w:pPr>
        <w:numPr>
          <w:ilvl w:val="0"/>
          <w:numId w:val="6"/>
        </w:numPr>
        <w:ind w:left="720" w:right="0" w:hanging="360"/>
        <w:rPr>
          <w:rFonts w:ascii="Calibri" w:cs="Calibri" w:eastAsia="Calibri" w:hAnsi="Calibri"/>
          <w:sz w:val="22"/>
          <w:szCs w:val="22"/>
        </w:rPr>
      </w:pPr>
      <w:r w:rsidDel="00000000" w:rsidR="00000000" w:rsidRPr="00000000">
        <w:rPr>
          <w:rtl w:val="0"/>
        </w:rPr>
        <w:t xml:space="preserve">Get medical treatment immediately after a work-related injury or illness and follow the recommendations of the health-care professional.</w:t>
      </w:r>
      <w:r w:rsidDel="00000000" w:rsidR="00000000" w:rsidRPr="00000000">
        <w:rPr>
          <w:rtl w:val="0"/>
        </w:rPr>
      </w:r>
    </w:p>
    <w:p w:rsidR="00000000" w:rsidDel="00000000" w:rsidP="00000000" w:rsidRDefault="00000000" w:rsidRPr="00000000" w14:paraId="0000003B">
      <w:pPr>
        <w:numPr>
          <w:ilvl w:val="0"/>
          <w:numId w:val="6"/>
        </w:numPr>
        <w:ind w:left="720" w:right="0" w:hanging="360"/>
        <w:rPr>
          <w:rFonts w:ascii="Calibri" w:cs="Calibri" w:eastAsia="Calibri" w:hAnsi="Calibri"/>
          <w:sz w:val="22"/>
          <w:szCs w:val="22"/>
        </w:rPr>
      </w:pPr>
      <w:r w:rsidDel="00000000" w:rsidR="00000000" w:rsidRPr="00000000">
        <w:rPr>
          <w:rtl w:val="0"/>
        </w:rPr>
        <w:t xml:space="preserve">Understand and use the return-to-work package.</w:t>
      </w:r>
      <w:r w:rsidDel="00000000" w:rsidR="00000000" w:rsidRPr="00000000">
        <w:rPr>
          <w:rtl w:val="0"/>
        </w:rPr>
      </w:r>
    </w:p>
    <w:p w:rsidR="00000000" w:rsidDel="00000000" w:rsidP="00000000" w:rsidRDefault="00000000" w:rsidRPr="00000000" w14:paraId="0000003C">
      <w:pPr>
        <w:numPr>
          <w:ilvl w:val="0"/>
          <w:numId w:val="6"/>
        </w:numPr>
        <w:ind w:left="720" w:right="0" w:hanging="360"/>
        <w:rPr>
          <w:rFonts w:ascii="Calibri" w:cs="Calibri" w:eastAsia="Calibri" w:hAnsi="Calibri"/>
          <w:sz w:val="22"/>
          <w:szCs w:val="22"/>
        </w:rPr>
      </w:pPr>
      <w:r w:rsidDel="00000000" w:rsidR="00000000" w:rsidRPr="00000000">
        <w:rPr>
          <w:rtl w:val="0"/>
        </w:rPr>
        <w:t xml:space="preserve">Report the injury to WorkSafeBC.</w:t>
      </w:r>
      <w:r w:rsidDel="00000000" w:rsidR="00000000" w:rsidRPr="00000000">
        <w:rPr>
          <w:rtl w:val="0"/>
        </w:rPr>
      </w:r>
    </w:p>
    <w:p w:rsidR="00000000" w:rsidDel="00000000" w:rsidP="00000000" w:rsidRDefault="00000000" w:rsidRPr="00000000" w14:paraId="0000003D">
      <w:pPr>
        <w:numPr>
          <w:ilvl w:val="0"/>
          <w:numId w:val="6"/>
        </w:numPr>
        <w:ind w:left="720" w:right="0" w:hanging="360"/>
        <w:rPr>
          <w:rFonts w:ascii="Calibri" w:cs="Calibri" w:eastAsia="Calibri" w:hAnsi="Calibri"/>
          <w:sz w:val="22"/>
          <w:szCs w:val="22"/>
        </w:rPr>
      </w:pPr>
      <w:r w:rsidDel="00000000" w:rsidR="00000000" w:rsidRPr="00000000">
        <w:rPr>
          <w:rtl w:val="0"/>
        </w:rPr>
        <w:t xml:space="preserve">Get in touch with management after the first health-care treatment to begin talking about returning to work.</w:t>
      </w:r>
      <w:r w:rsidDel="00000000" w:rsidR="00000000" w:rsidRPr="00000000">
        <w:rPr>
          <w:rtl w:val="0"/>
        </w:rPr>
      </w:r>
    </w:p>
    <w:p w:rsidR="00000000" w:rsidDel="00000000" w:rsidP="00000000" w:rsidRDefault="00000000" w:rsidRPr="00000000" w14:paraId="0000003E">
      <w:pPr>
        <w:numPr>
          <w:ilvl w:val="0"/>
          <w:numId w:val="6"/>
        </w:numPr>
        <w:ind w:left="720" w:right="0" w:hanging="360"/>
        <w:rPr>
          <w:rFonts w:ascii="Calibri" w:cs="Calibri" w:eastAsia="Calibri" w:hAnsi="Calibri"/>
          <w:sz w:val="22"/>
          <w:szCs w:val="22"/>
        </w:rPr>
      </w:pPr>
      <w:r w:rsidDel="00000000" w:rsidR="00000000" w:rsidRPr="00000000">
        <w:rPr>
          <w:rtl w:val="0"/>
        </w:rPr>
        <w:t xml:space="preserve">Stay in contact with management throughout the recovery and provide him with information on the progress. Try to touch base regularly and keep a record of when you contact management.</w:t>
      </w:r>
      <w:r w:rsidDel="00000000" w:rsidR="00000000" w:rsidRPr="00000000">
        <w:rPr>
          <w:rtl w:val="0"/>
        </w:rPr>
      </w:r>
    </w:p>
    <w:p w:rsidR="00000000" w:rsidDel="00000000" w:rsidP="00000000" w:rsidRDefault="00000000" w:rsidRPr="00000000" w14:paraId="0000003F">
      <w:pPr>
        <w:numPr>
          <w:ilvl w:val="0"/>
          <w:numId w:val="6"/>
        </w:numPr>
        <w:spacing w:after="240" w:lineRule="auto"/>
        <w:ind w:left="720" w:right="0" w:hanging="360"/>
        <w:rPr/>
      </w:pPr>
      <w:r w:rsidDel="00000000" w:rsidR="00000000" w:rsidRPr="00000000">
        <w:rPr>
          <w:rtl w:val="0"/>
        </w:rPr>
        <w:t xml:space="preserve">Work with management to identify suitable work opportunities.</w:t>
      </w:r>
    </w:p>
    <w:p w:rsidR="00000000" w:rsidDel="00000000" w:rsidP="00000000" w:rsidRDefault="00000000" w:rsidRPr="00000000" w14:paraId="00000040">
      <w:pPr>
        <w:ind w:right="0" w:firstLine="360"/>
        <w:rPr>
          <w:rFonts w:ascii="Times New Roman" w:cs="Times New Roman" w:eastAsia="Times New Roman" w:hAnsi="Times New Roman"/>
          <w:sz w:val="24"/>
          <w:szCs w:val="24"/>
        </w:rPr>
      </w:pPr>
      <w:r w:rsidDel="00000000" w:rsidR="00000000" w:rsidRPr="00000000">
        <w:rPr>
          <w:b w:val="1"/>
          <w:rtl w:val="0"/>
        </w:rPr>
        <w:t xml:space="preserve">Co-workers: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1">
      <w:pPr>
        <w:numPr>
          <w:ilvl w:val="0"/>
          <w:numId w:val="8"/>
        </w:numPr>
        <w:ind w:left="720" w:right="0" w:hanging="360"/>
        <w:rPr>
          <w:rFonts w:ascii="Calibri" w:cs="Calibri" w:eastAsia="Calibri" w:hAnsi="Calibri"/>
          <w:sz w:val="22"/>
          <w:szCs w:val="22"/>
        </w:rPr>
      </w:pPr>
      <w:r w:rsidDel="00000000" w:rsidR="00000000" w:rsidRPr="00000000">
        <w:rPr>
          <w:rtl w:val="0"/>
        </w:rPr>
        <w:t xml:space="preserve">Provide support and encouragement to the worker participating in the RTW program.</w:t>
      </w:r>
      <w:r w:rsidDel="00000000" w:rsidR="00000000" w:rsidRPr="00000000">
        <w:rPr>
          <w:rtl w:val="0"/>
        </w:rPr>
      </w:r>
    </w:p>
    <w:p w:rsidR="00000000" w:rsidDel="00000000" w:rsidP="00000000" w:rsidRDefault="00000000" w:rsidRPr="00000000" w14:paraId="00000042">
      <w:pPr>
        <w:numPr>
          <w:ilvl w:val="0"/>
          <w:numId w:val="8"/>
        </w:numPr>
        <w:ind w:left="720" w:right="0" w:hanging="360"/>
        <w:rPr>
          <w:rFonts w:ascii="Calibri" w:cs="Calibri" w:eastAsia="Calibri" w:hAnsi="Calibri"/>
          <w:sz w:val="22"/>
          <w:szCs w:val="22"/>
        </w:rPr>
      </w:pPr>
      <w:r w:rsidDel="00000000" w:rsidR="00000000" w:rsidRPr="00000000">
        <w:rPr>
          <w:rtl w:val="0"/>
        </w:rPr>
        <w:t xml:space="preserve">Provide direct assistance for specifically designated tasks on a temporary basis.</w:t>
      </w:r>
      <w:r w:rsidDel="00000000" w:rsidR="00000000" w:rsidRPr="00000000">
        <w:rPr>
          <w:rtl w:val="0"/>
        </w:rPr>
      </w:r>
    </w:p>
    <w:p w:rsidR="00000000" w:rsidDel="00000000" w:rsidP="00000000" w:rsidRDefault="00000000" w:rsidRPr="00000000" w14:paraId="00000043">
      <w:pPr>
        <w:widowControl w:val="0"/>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right="0"/>
        <w:rPr>
          <w:rFonts w:ascii="Times New Roman" w:cs="Times New Roman" w:eastAsia="Times New Roman" w:hAnsi="Times New Roman"/>
          <w:sz w:val="24"/>
          <w:szCs w:val="24"/>
        </w:rPr>
      </w:pPr>
      <w:r w:rsidDel="00000000" w:rsidR="00000000" w:rsidRPr="00000000">
        <w:rPr>
          <w:b w:val="1"/>
          <w:rtl w:val="0"/>
        </w:rPr>
        <w:t xml:space="preserve">Principles of Modified Work</w:t>
      </w:r>
      <w:r w:rsidDel="00000000" w:rsidR="00000000" w:rsidRPr="00000000">
        <w:rPr>
          <w:rtl w:val="0"/>
        </w:rPr>
      </w:r>
    </w:p>
    <w:p w:rsidR="00000000" w:rsidDel="00000000" w:rsidP="00000000" w:rsidRDefault="00000000" w:rsidRPr="00000000" w14:paraId="00000045">
      <w:pPr>
        <w:widowControl w:val="0"/>
        <w:ind w:right="0"/>
        <w:rPr/>
      </w:pPr>
      <w:r w:rsidDel="00000000" w:rsidR="00000000" w:rsidRPr="00000000">
        <w:rPr>
          <w:rtl w:val="0"/>
        </w:rPr>
      </w:r>
    </w:p>
    <w:p w:rsidR="00000000" w:rsidDel="00000000" w:rsidP="00000000" w:rsidRDefault="00000000" w:rsidRPr="00000000" w14:paraId="00000046">
      <w:pPr>
        <w:ind w:right="0"/>
        <w:rPr>
          <w:rFonts w:ascii="Times New Roman" w:cs="Times New Roman" w:eastAsia="Times New Roman" w:hAnsi="Times New Roman"/>
          <w:sz w:val="24"/>
          <w:szCs w:val="24"/>
        </w:rPr>
      </w:pPr>
      <w:r w:rsidDel="00000000" w:rsidR="00000000" w:rsidRPr="00000000">
        <w:rPr>
          <w:rtl w:val="0"/>
        </w:rPr>
        <w:t xml:space="preserve">[Organization Name] recognizes that the temporarily disabled worker can and should be performing meaningful and productive work. The Return-to-Work program gives structure and organization to this principle and recognizes the employer's and worker's joint responsibility to participate in the rehabilitation of the injured or ill worker. In keeping with these principles [Organization Name] will make every effort to ensure the work offered:</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7">
      <w:pPr>
        <w:numPr>
          <w:ilvl w:val="0"/>
          <w:numId w:val="3"/>
        </w:numPr>
        <w:ind w:left="720" w:right="0" w:hanging="360"/>
        <w:rPr>
          <w:rFonts w:ascii="Calibri" w:cs="Calibri" w:eastAsia="Calibri" w:hAnsi="Calibri"/>
          <w:sz w:val="22"/>
          <w:szCs w:val="22"/>
        </w:rPr>
      </w:pPr>
      <w:r w:rsidDel="00000000" w:rsidR="00000000" w:rsidRPr="00000000">
        <w:rPr>
          <w:rtl w:val="0"/>
        </w:rPr>
        <w:t xml:space="preserve">Is productive and the results must have value.</w:t>
      </w:r>
      <w:r w:rsidDel="00000000" w:rsidR="00000000" w:rsidRPr="00000000">
        <w:rPr>
          <w:rtl w:val="0"/>
        </w:rPr>
      </w:r>
    </w:p>
    <w:p w:rsidR="00000000" w:rsidDel="00000000" w:rsidP="00000000" w:rsidRDefault="00000000" w:rsidRPr="00000000" w14:paraId="00000048">
      <w:pPr>
        <w:numPr>
          <w:ilvl w:val="0"/>
          <w:numId w:val="3"/>
        </w:numPr>
        <w:ind w:left="720" w:right="0" w:hanging="360"/>
        <w:rPr>
          <w:rFonts w:ascii="Calibri" w:cs="Calibri" w:eastAsia="Calibri" w:hAnsi="Calibri"/>
          <w:sz w:val="22"/>
          <w:szCs w:val="22"/>
        </w:rPr>
      </w:pPr>
      <w:r w:rsidDel="00000000" w:rsidR="00000000" w:rsidRPr="00000000">
        <w:rPr>
          <w:rtl w:val="0"/>
        </w:rPr>
        <w:t xml:space="preserve">Will not aggravate or limit the rehabilitation of the injury or illness.</w:t>
      </w:r>
      <w:r w:rsidDel="00000000" w:rsidR="00000000" w:rsidRPr="00000000">
        <w:rPr>
          <w:rtl w:val="0"/>
        </w:rPr>
      </w:r>
    </w:p>
    <w:p w:rsidR="00000000" w:rsidDel="00000000" w:rsidP="00000000" w:rsidRDefault="00000000" w:rsidRPr="00000000" w14:paraId="00000049">
      <w:pPr>
        <w:numPr>
          <w:ilvl w:val="0"/>
          <w:numId w:val="3"/>
        </w:numPr>
        <w:ind w:left="720" w:right="0" w:hanging="360"/>
        <w:rPr>
          <w:rFonts w:ascii="Calibri" w:cs="Calibri" w:eastAsia="Calibri" w:hAnsi="Calibri"/>
          <w:sz w:val="22"/>
          <w:szCs w:val="22"/>
        </w:rPr>
      </w:pPr>
      <w:r w:rsidDel="00000000" w:rsidR="00000000" w:rsidRPr="00000000">
        <w:rPr>
          <w:rtl w:val="0"/>
        </w:rPr>
        <w:t xml:space="preserve">Will not constitute an additional hazard to the worker or co-workers while performing the assigned duties.</w:t>
      </w:r>
      <w:r w:rsidDel="00000000" w:rsidR="00000000" w:rsidRPr="00000000">
        <w:rPr>
          <w:rtl w:val="0"/>
        </w:rPr>
      </w:r>
    </w:p>
    <w:p w:rsidR="00000000" w:rsidDel="00000000" w:rsidP="00000000" w:rsidRDefault="00000000" w:rsidRPr="00000000" w14:paraId="0000004A">
      <w:pPr>
        <w:numPr>
          <w:ilvl w:val="0"/>
          <w:numId w:val="3"/>
        </w:numPr>
        <w:ind w:left="720" w:right="0" w:hanging="360"/>
        <w:rPr>
          <w:rFonts w:ascii="Calibri" w:cs="Calibri" w:eastAsia="Calibri" w:hAnsi="Calibri"/>
          <w:sz w:val="22"/>
          <w:szCs w:val="22"/>
        </w:rPr>
      </w:pPr>
      <w:r w:rsidDel="00000000" w:rsidR="00000000" w:rsidRPr="00000000">
        <w:rPr>
          <w:rtl w:val="0"/>
        </w:rPr>
        <w:t xml:space="preserve">Must assist the worker in returning to their original position if possible.</w:t>
      </w:r>
      <w:r w:rsidDel="00000000" w:rsidR="00000000" w:rsidRPr="00000000">
        <w:rPr>
          <w:rtl w:val="0"/>
        </w:rPr>
      </w:r>
    </w:p>
    <w:p w:rsidR="00000000" w:rsidDel="00000000" w:rsidP="00000000" w:rsidRDefault="00000000" w:rsidRPr="00000000" w14:paraId="0000004B">
      <w:pPr>
        <w:numPr>
          <w:ilvl w:val="0"/>
          <w:numId w:val="3"/>
        </w:numPr>
        <w:ind w:left="720" w:right="0" w:hanging="360"/>
        <w:rPr>
          <w:rFonts w:ascii="Calibri" w:cs="Calibri" w:eastAsia="Calibri" w:hAnsi="Calibri"/>
          <w:sz w:val="22"/>
          <w:szCs w:val="22"/>
        </w:rPr>
      </w:pPr>
      <w:r w:rsidDel="00000000" w:rsidR="00000000" w:rsidRPr="00000000">
        <w:rPr>
          <w:rtl w:val="0"/>
        </w:rPr>
        <w:t xml:space="preserve">Confidentiality will be a priority with every RTW Plan.</w:t>
      </w:r>
      <w:r w:rsidDel="00000000" w:rsidR="00000000" w:rsidRPr="00000000">
        <w:rPr>
          <w:rtl w:val="0"/>
        </w:rPr>
      </w:r>
    </w:p>
    <w:p w:rsidR="00000000" w:rsidDel="00000000" w:rsidP="00000000" w:rsidRDefault="00000000" w:rsidRPr="00000000" w14:paraId="0000004C">
      <w:pPr>
        <w:widowControl w:val="0"/>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160" w:lineRule="auto"/>
        <w:ind w:right="0"/>
        <w:rPr>
          <w:rFonts w:ascii="Times New Roman" w:cs="Times New Roman" w:eastAsia="Times New Roman" w:hAnsi="Times New Roman"/>
          <w:sz w:val="24"/>
          <w:szCs w:val="24"/>
        </w:rPr>
      </w:pPr>
      <w:r w:rsidDel="00000000" w:rsidR="00000000" w:rsidRPr="00000000">
        <w:rPr>
          <w:b w:val="1"/>
          <w:rtl w:val="0"/>
        </w:rPr>
        <w:t xml:space="preserve">Return to Work Package</w:t>
      </w:r>
      <w:r w:rsidDel="00000000" w:rsidR="00000000" w:rsidRPr="00000000">
        <w:rPr>
          <w:rtl w:val="0"/>
        </w:rPr>
      </w:r>
    </w:p>
    <w:p w:rsidR="00000000" w:rsidDel="00000000" w:rsidP="00000000" w:rsidRDefault="00000000" w:rsidRPr="00000000" w14:paraId="0000004E">
      <w:pPr>
        <w:spacing w:after="300" w:lineRule="auto"/>
        <w:ind w:right="0"/>
        <w:rPr>
          <w:rFonts w:ascii="Times New Roman" w:cs="Times New Roman" w:eastAsia="Times New Roman" w:hAnsi="Times New Roman"/>
          <w:sz w:val="24"/>
          <w:szCs w:val="24"/>
        </w:rPr>
      </w:pPr>
      <w:r w:rsidDel="00000000" w:rsidR="00000000" w:rsidRPr="00000000">
        <w:rPr>
          <w:rtl w:val="0"/>
        </w:rPr>
        <w:t xml:space="preserve">Management will provide this return-to-work package to assist and help the worker back to work when it is safe to do so.</w:t>
      </w:r>
      <w:r w:rsidDel="00000000" w:rsidR="00000000" w:rsidRPr="00000000">
        <w:rPr>
          <w:rtl w:val="0"/>
        </w:rPr>
      </w:r>
    </w:p>
    <w:p w:rsidR="00000000" w:rsidDel="00000000" w:rsidP="00000000" w:rsidRDefault="00000000" w:rsidRPr="00000000" w14:paraId="0000004F">
      <w:pPr>
        <w:numPr>
          <w:ilvl w:val="0"/>
          <w:numId w:val="5"/>
        </w:numPr>
        <w:ind w:left="720" w:right="0" w:hanging="360"/>
        <w:rPr>
          <w:rFonts w:ascii="Calibri" w:cs="Calibri" w:eastAsia="Calibri" w:hAnsi="Calibri"/>
          <w:sz w:val="22"/>
          <w:szCs w:val="22"/>
        </w:rPr>
      </w:pPr>
      <w:hyperlink r:id="rId7">
        <w:r w:rsidDel="00000000" w:rsidR="00000000" w:rsidRPr="00000000">
          <w:rPr>
            <w:highlight w:val="white"/>
            <w:u w:val="single"/>
            <w:rtl w:val="0"/>
          </w:rPr>
          <w:t xml:space="preserve">Notice to injured employee</w:t>
        </w:r>
      </w:hyperlink>
      <w:r w:rsidDel="00000000" w:rsidR="00000000" w:rsidRPr="00000000">
        <w:rPr>
          <w:highlight w:val="white"/>
          <w:rtl w:val="0"/>
        </w:rPr>
        <w:t xml:space="preserve"> – to outline [Organization Name] commitment for a return-to-work and as an action plan for the injured worker.</w:t>
      </w:r>
      <w:r w:rsidDel="00000000" w:rsidR="00000000" w:rsidRPr="00000000">
        <w:rPr>
          <w:rtl w:val="0"/>
        </w:rPr>
      </w:r>
    </w:p>
    <w:p w:rsidR="00000000" w:rsidDel="00000000" w:rsidP="00000000" w:rsidRDefault="00000000" w:rsidRPr="00000000" w14:paraId="00000050">
      <w:pPr>
        <w:ind w:left="720" w:right="0" w:firstLine="0"/>
        <w:rPr>
          <w:rFonts w:ascii="Times New Roman" w:cs="Times New Roman" w:eastAsia="Times New Roman" w:hAnsi="Times New Roman"/>
          <w:sz w:val="24"/>
          <w:szCs w:val="24"/>
        </w:rPr>
      </w:pPr>
      <w:r w:rsidDel="00000000" w:rsidR="00000000" w:rsidRPr="00000000">
        <w:rPr>
          <w:highlight w:val="white"/>
          <w:rtl w:val="0"/>
        </w:rPr>
        <w:t xml:space="preserve">Management will Send a copy of the form to the adjudicator or case manager to provide details about the physical requirements of the pre-accident job duties.</w:t>
      </w:r>
      <w:r w:rsidDel="00000000" w:rsidR="00000000" w:rsidRPr="00000000">
        <w:rPr>
          <w:rtl w:val="0"/>
        </w:rPr>
      </w:r>
    </w:p>
    <w:p w:rsidR="00000000" w:rsidDel="00000000" w:rsidP="00000000" w:rsidRDefault="00000000" w:rsidRPr="00000000" w14:paraId="00000051">
      <w:pPr>
        <w:numPr>
          <w:ilvl w:val="0"/>
          <w:numId w:val="7"/>
        </w:numPr>
        <w:ind w:left="720" w:right="0" w:hanging="360"/>
        <w:rPr>
          <w:rFonts w:ascii="Calibri" w:cs="Calibri" w:eastAsia="Calibri" w:hAnsi="Calibri"/>
          <w:sz w:val="22"/>
          <w:szCs w:val="22"/>
        </w:rPr>
      </w:pPr>
      <w:r w:rsidDel="00000000" w:rsidR="00000000" w:rsidRPr="00000000">
        <w:rPr>
          <w:highlight w:val="white"/>
          <w:rtl w:val="0"/>
        </w:rPr>
        <w:t xml:space="preserve">When receiving the completed fitness for work form, Management will complete a written </w:t>
      </w:r>
      <w:hyperlink r:id="rId8">
        <w:r w:rsidDel="00000000" w:rsidR="00000000" w:rsidRPr="00000000">
          <w:rPr>
            <w:highlight w:val="white"/>
            <w:u w:val="single"/>
            <w:rtl w:val="0"/>
          </w:rPr>
          <w:t xml:space="preserve">Offer of modified work</w:t>
        </w:r>
      </w:hyperlink>
      <w:r w:rsidDel="00000000" w:rsidR="00000000" w:rsidRPr="00000000">
        <w:rPr>
          <w:highlight w:val="white"/>
          <w:rtl w:val="0"/>
        </w:rPr>
        <w:t xml:space="preserve"> agreement for the worker to sign. This agreement provides details on the type of modified work, duration, hours of work and rate of pay to ensure you and your worker have the same understanding of duties.</w:t>
      </w:r>
      <w:r w:rsidDel="00000000" w:rsidR="00000000" w:rsidRPr="00000000">
        <w:rPr>
          <w:rtl w:val="0"/>
        </w:rPr>
      </w:r>
    </w:p>
    <w:p w:rsidR="00000000" w:rsidDel="00000000" w:rsidP="00000000" w:rsidRDefault="00000000" w:rsidRPr="00000000" w14:paraId="00000052">
      <w:pPr>
        <w:numPr>
          <w:ilvl w:val="0"/>
          <w:numId w:val="7"/>
        </w:numPr>
        <w:spacing w:after="240" w:lineRule="auto"/>
        <w:ind w:left="720" w:right="0" w:hanging="360"/>
        <w:rPr/>
      </w:pPr>
      <w:r w:rsidDel="00000000" w:rsidR="00000000" w:rsidRPr="00000000">
        <w:rPr>
          <w:highlight w:val="white"/>
          <w:rtl w:val="0"/>
        </w:rPr>
        <w:t xml:space="preserve">Management will send all forms to us and communicate any progress or challenges to the adjudicator or case manager and update WorkSafeBC when the worker has returned to full duties.</w:t>
      </w:r>
      <w:r w:rsidDel="00000000" w:rsidR="00000000" w:rsidRPr="00000000">
        <w:rPr>
          <w:rtl w:val="0"/>
        </w:rPr>
      </w:r>
    </w:p>
    <w:p w:rsidR="00000000" w:rsidDel="00000000" w:rsidP="00000000" w:rsidRDefault="00000000" w:rsidRPr="00000000" w14:paraId="00000053">
      <w:pPr>
        <w:ind w:right="0"/>
        <w:rPr>
          <w:rFonts w:ascii="Times New Roman" w:cs="Times New Roman" w:eastAsia="Times New Roman" w:hAnsi="Times New Roman"/>
          <w:sz w:val="24"/>
          <w:szCs w:val="24"/>
        </w:rPr>
      </w:pPr>
      <w:r w:rsidDel="00000000" w:rsidR="00000000" w:rsidRPr="00000000">
        <w:rPr>
          <w:b w:val="1"/>
          <w:rtl w:val="0"/>
        </w:rPr>
        <w:t xml:space="preserve">Monitoring an RTW Plan:</w:t>
      </w:r>
      <w:r w:rsidDel="00000000" w:rsidR="00000000" w:rsidRPr="00000000">
        <w:rPr>
          <w:rtl w:val="0"/>
        </w:rPr>
      </w:r>
    </w:p>
    <w:p w:rsidR="00000000" w:rsidDel="00000000" w:rsidP="00000000" w:rsidRDefault="00000000" w:rsidRPr="00000000" w14:paraId="00000054">
      <w:pPr>
        <w:widowControl w:val="0"/>
        <w:ind w:right="0"/>
        <w:rPr/>
      </w:pPr>
      <w:r w:rsidDel="00000000" w:rsidR="00000000" w:rsidRPr="00000000">
        <w:rPr>
          <w:rtl w:val="0"/>
        </w:rPr>
      </w:r>
    </w:p>
    <w:p w:rsidR="00000000" w:rsidDel="00000000" w:rsidP="00000000" w:rsidRDefault="00000000" w:rsidRPr="00000000" w14:paraId="00000055">
      <w:pPr>
        <w:ind w:right="0"/>
        <w:rPr>
          <w:rFonts w:ascii="Times New Roman" w:cs="Times New Roman" w:eastAsia="Times New Roman" w:hAnsi="Times New Roman"/>
          <w:sz w:val="24"/>
          <w:szCs w:val="24"/>
        </w:rPr>
      </w:pPr>
      <w:r w:rsidDel="00000000" w:rsidR="00000000" w:rsidRPr="00000000">
        <w:rPr>
          <w:rtl w:val="0"/>
        </w:rPr>
        <w:t xml:space="preserve">Once the worker commences work under the conditions of the RTW Plan, management will monitor the progress of the plan as follow:</w:t>
      </w:r>
      <w:r w:rsidDel="00000000" w:rsidR="00000000" w:rsidRPr="00000000">
        <w:rPr>
          <w:rtl w:val="0"/>
        </w:rPr>
      </w:r>
    </w:p>
    <w:p w:rsidR="00000000" w:rsidDel="00000000" w:rsidP="00000000" w:rsidRDefault="00000000" w:rsidRPr="00000000" w14:paraId="00000056">
      <w:pPr>
        <w:numPr>
          <w:ilvl w:val="0"/>
          <w:numId w:val="9"/>
        </w:numPr>
        <w:ind w:left="720" w:right="0" w:hanging="360"/>
        <w:rPr>
          <w:rFonts w:ascii="Calibri" w:cs="Calibri" w:eastAsia="Calibri" w:hAnsi="Calibri"/>
          <w:sz w:val="22"/>
          <w:szCs w:val="22"/>
        </w:rPr>
      </w:pPr>
      <w:r w:rsidDel="00000000" w:rsidR="00000000" w:rsidRPr="00000000">
        <w:rPr>
          <w:rtl w:val="0"/>
        </w:rPr>
        <w:t xml:space="preserve">Contact the worker at least weekly for the first month to ensure the plan is working as anticipated by both parties.</w:t>
      </w:r>
      <w:r w:rsidDel="00000000" w:rsidR="00000000" w:rsidRPr="00000000">
        <w:rPr>
          <w:rtl w:val="0"/>
        </w:rPr>
      </w:r>
    </w:p>
    <w:p w:rsidR="00000000" w:rsidDel="00000000" w:rsidP="00000000" w:rsidRDefault="00000000" w:rsidRPr="00000000" w14:paraId="00000057">
      <w:pPr>
        <w:numPr>
          <w:ilvl w:val="0"/>
          <w:numId w:val="9"/>
        </w:numPr>
        <w:ind w:left="720" w:right="0" w:hanging="360"/>
        <w:rPr>
          <w:rFonts w:ascii="Calibri" w:cs="Calibri" w:eastAsia="Calibri" w:hAnsi="Calibri"/>
          <w:sz w:val="22"/>
          <w:szCs w:val="22"/>
        </w:rPr>
      </w:pPr>
      <w:r w:rsidDel="00000000" w:rsidR="00000000" w:rsidRPr="00000000">
        <w:rPr>
          <w:rtl w:val="0"/>
        </w:rPr>
        <w:t xml:space="preserve">Ensure the worker is attending all required medical appointments and meetings with [Organization Name].</w:t>
      </w:r>
      <w:r w:rsidDel="00000000" w:rsidR="00000000" w:rsidRPr="00000000">
        <w:rPr>
          <w:rtl w:val="0"/>
        </w:rPr>
      </w:r>
    </w:p>
    <w:p w:rsidR="00000000" w:rsidDel="00000000" w:rsidP="00000000" w:rsidRDefault="00000000" w:rsidRPr="00000000" w14:paraId="00000058">
      <w:pPr>
        <w:numPr>
          <w:ilvl w:val="0"/>
          <w:numId w:val="9"/>
        </w:numPr>
        <w:ind w:left="720" w:right="0" w:hanging="360"/>
        <w:rPr>
          <w:rFonts w:ascii="Calibri" w:cs="Calibri" w:eastAsia="Calibri" w:hAnsi="Calibri"/>
          <w:sz w:val="22"/>
          <w:szCs w:val="22"/>
        </w:rPr>
      </w:pPr>
      <w:r w:rsidDel="00000000" w:rsidR="00000000" w:rsidRPr="00000000">
        <w:rPr>
          <w:rtl w:val="0"/>
        </w:rPr>
        <w:t xml:space="preserve">Contact the worker’s management for progress reports.</w:t>
      </w:r>
      <w:r w:rsidDel="00000000" w:rsidR="00000000" w:rsidRPr="00000000">
        <w:rPr>
          <w:rtl w:val="0"/>
        </w:rPr>
      </w:r>
    </w:p>
    <w:p w:rsidR="00000000" w:rsidDel="00000000" w:rsidP="00000000" w:rsidRDefault="00000000" w:rsidRPr="00000000" w14:paraId="00000059">
      <w:pPr>
        <w:numPr>
          <w:ilvl w:val="0"/>
          <w:numId w:val="9"/>
        </w:numPr>
        <w:ind w:left="720" w:right="0" w:hanging="360"/>
        <w:rPr>
          <w:rFonts w:ascii="Calibri" w:cs="Calibri" w:eastAsia="Calibri" w:hAnsi="Calibri"/>
          <w:sz w:val="22"/>
          <w:szCs w:val="22"/>
        </w:rPr>
      </w:pPr>
      <w:r w:rsidDel="00000000" w:rsidR="00000000" w:rsidRPr="00000000">
        <w:rPr>
          <w:rtl w:val="0"/>
        </w:rPr>
        <w:t xml:space="preserve">Modify the ESRTW Agreement as per updated doctor information or other reports provided by recognized medical care givers.</w:t>
      </w:r>
      <w:r w:rsidDel="00000000" w:rsidR="00000000" w:rsidRPr="00000000">
        <w:rPr>
          <w:rtl w:val="0"/>
        </w:rPr>
      </w:r>
    </w:p>
    <w:p w:rsidR="00000000" w:rsidDel="00000000" w:rsidP="00000000" w:rsidRDefault="00000000" w:rsidRPr="00000000" w14:paraId="0000005A">
      <w:pPr>
        <w:numPr>
          <w:ilvl w:val="0"/>
          <w:numId w:val="9"/>
        </w:numPr>
        <w:ind w:left="720" w:right="0" w:hanging="360"/>
        <w:rPr>
          <w:rFonts w:ascii="Calibri" w:cs="Calibri" w:eastAsia="Calibri" w:hAnsi="Calibri"/>
          <w:sz w:val="22"/>
          <w:szCs w:val="22"/>
        </w:rPr>
      </w:pPr>
      <w:r w:rsidDel="00000000" w:rsidR="00000000" w:rsidRPr="00000000">
        <w:rPr>
          <w:rtl w:val="0"/>
        </w:rPr>
        <w:t xml:space="preserve">Report immediately to WorkSafeBC:</w:t>
      </w:r>
      <w:r w:rsidDel="00000000" w:rsidR="00000000" w:rsidRPr="00000000">
        <w:rPr>
          <w:rtl w:val="0"/>
        </w:rPr>
      </w:r>
    </w:p>
    <w:p w:rsidR="00000000" w:rsidDel="00000000" w:rsidP="00000000" w:rsidRDefault="00000000" w:rsidRPr="00000000" w14:paraId="0000005B">
      <w:pPr>
        <w:numPr>
          <w:ilvl w:val="0"/>
          <w:numId w:val="9"/>
        </w:numPr>
        <w:ind w:left="1440" w:right="0" w:hanging="360"/>
        <w:rPr>
          <w:rFonts w:ascii="Calibri" w:cs="Calibri" w:eastAsia="Calibri" w:hAnsi="Calibri"/>
          <w:sz w:val="22"/>
          <w:szCs w:val="22"/>
        </w:rPr>
      </w:pPr>
      <w:r w:rsidDel="00000000" w:rsidR="00000000" w:rsidRPr="00000000">
        <w:rPr>
          <w:rtl w:val="0"/>
        </w:rPr>
        <w:t xml:space="preserve">Changes in duties and duration of the plan.</w:t>
      </w:r>
      <w:r w:rsidDel="00000000" w:rsidR="00000000" w:rsidRPr="00000000">
        <w:rPr>
          <w:rtl w:val="0"/>
        </w:rPr>
      </w:r>
    </w:p>
    <w:p w:rsidR="00000000" w:rsidDel="00000000" w:rsidP="00000000" w:rsidRDefault="00000000" w:rsidRPr="00000000" w14:paraId="0000005C">
      <w:pPr>
        <w:numPr>
          <w:ilvl w:val="0"/>
          <w:numId w:val="9"/>
        </w:numPr>
        <w:ind w:left="1440" w:right="0" w:hanging="360"/>
        <w:rPr>
          <w:rFonts w:ascii="Calibri" w:cs="Calibri" w:eastAsia="Calibri" w:hAnsi="Calibri"/>
          <w:sz w:val="22"/>
          <w:szCs w:val="22"/>
        </w:rPr>
      </w:pPr>
      <w:r w:rsidDel="00000000" w:rsidR="00000000" w:rsidRPr="00000000">
        <w:rPr>
          <w:rtl w:val="0"/>
        </w:rPr>
        <w:t xml:space="preserve">Failure of the worker to cooperate.</w:t>
      </w:r>
      <w:r w:rsidDel="00000000" w:rsidR="00000000" w:rsidRPr="00000000">
        <w:rPr>
          <w:rtl w:val="0"/>
        </w:rPr>
      </w:r>
    </w:p>
    <w:p w:rsidR="00000000" w:rsidDel="00000000" w:rsidP="00000000" w:rsidRDefault="00000000" w:rsidRPr="00000000" w14:paraId="0000005D">
      <w:pPr>
        <w:numPr>
          <w:ilvl w:val="0"/>
          <w:numId w:val="9"/>
        </w:numPr>
        <w:ind w:left="1440" w:right="0" w:hanging="360"/>
        <w:rPr>
          <w:rFonts w:ascii="Calibri" w:cs="Calibri" w:eastAsia="Calibri" w:hAnsi="Calibri"/>
          <w:sz w:val="22"/>
          <w:szCs w:val="22"/>
        </w:rPr>
      </w:pPr>
      <w:r w:rsidDel="00000000" w:rsidR="00000000" w:rsidRPr="00000000">
        <w:rPr>
          <w:rtl w:val="0"/>
        </w:rPr>
        <w:t xml:space="preserve">Completion of the program.</w:t>
      </w:r>
      <w:r w:rsidDel="00000000" w:rsidR="00000000" w:rsidRPr="00000000">
        <w:rPr>
          <w:rtl w:val="0"/>
        </w:rPr>
      </w:r>
    </w:p>
    <w:p w:rsidR="00000000" w:rsidDel="00000000" w:rsidP="00000000" w:rsidRDefault="00000000" w:rsidRPr="00000000" w14:paraId="0000005E">
      <w:pPr>
        <w:numPr>
          <w:ilvl w:val="0"/>
          <w:numId w:val="9"/>
        </w:numPr>
        <w:ind w:left="720" w:right="0" w:hanging="360"/>
        <w:rPr>
          <w:rFonts w:ascii="Calibri" w:cs="Calibri" w:eastAsia="Calibri" w:hAnsi="Calibri"/>
          <w:sz w:val="22"/>
          <w:szCs w:val="22"/>
        </w:rPr>
      </w:pPr>
      <w:r w:rsidDel="00000000" w:rsidR="00000000" w:rsidRPr="00000000">
        <w:rPr>
          <w:rtl w:val="0"/>
        </w:rPr>
        <w:t xml:space="preserve">The RTW plan will be closely monitored to ensure that the worker’s physical restrictions are being fully respected.  </w:t>
      </w:r>
      <w:r w:rsidDel="00000000" w:rsidR="00000000" w:rsidRPr="00000000">
        <w:rPr>
          <w:rtl w:val="0"/>
        </w:rPr>
      </w:r>
    </w:p>
    <w:p w:rsidR="00000000" w:rsidDel="00000000" w:rsidP="00000000" w:rsidRDefault="00000000" w:rsidRPr="00000000" w14:paraId="0000005F">
      <w:pPr>
        <w:widowControl w:val="0"/>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right="0"/>
        <w:rPr>
          <w:rFonts w:ascii="Times New Roman" w:cs="Times New Roman" w:eastAsia="Times New Roman" w:hAnsi="Times New Roman"/>
          <w:sz w:val="24"/>
          <w:szCs w:val="24"/>
        </w:rPr>
      </w:pPr>
      <w:r w:rsidDel="00000000" w:rsidR="00000000" w:rsidRPr="00000000">
        <w:rPr>
          <w:b w:val="1"/>
          <w:rtl w:val="0"/>
        </w:rPr>
        <w:t xml:space="preserve">Communication</w:t>
      </w:r>
      <w:r w:rsidDel="00000000" w:rsidR="00000000" w:rsidRPr="00000000">
        <w:rPr>
          <w:rtl w:val="0"/>
        </w:rPr>
      </w:r>
    </w:p>
    <w:p w:rsidR="00000000" w:rsidDel="00000000" w:rsidP="00000000" w:rsidRDefault="00000000" w:rsidRPr="00000000" w14:paraId="00000061">
      <w:pPr>
        <w:widowControl w:val="0"/>
        <w:ind w:right="0"/>
        <w:rPr/>
      </w:pPr>
      <w:r w:rsidDel="00000000" w:rsidR="00000000" w:rsidRPr="00000000">
        <w:rPr>
          <w:rtl w:val="0"/>
        </w:rPr>
      </w:r>
    </w:p>
    <w:p w:rsidR="00000000" w:rsidDel="00000000" w:rsidP="00000000" w:rsidRDefault="00000000" w:rsidRPr="00000000" w14:paraId="00000062">
      <w:pPr>
        <w:spacing w:after="160" w:lineRule="auto"/>
        <w:ind w:right="0"/>
        <w:rPr>
          <w:highlight w:val="white"/>
        </w:rPr>
      </w:pPr>
      <w:r w:rsidDel="00000000" w:rsidR="00000000" w:rsidRPr="00000000">
        <w:rPr>
          <w:rtl w:val="0"/>
        </w:rPr>
        <w:t xml:space="preserve">This program will be communicated to all workplace parties through safety meetings, orientation or by any other method determined by management.</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tabs>
        <w:tab w:val="center" w:leader="none" w:pos="4680"/>
      </w:tabs>
      <w:ind w:right="0"/>
      <w:jc w:val="center"/>
      <w:rPr>
        <w:b w:val="1"/>
        <w:sz w:val="28"/>
        <w:szCs w:val="28"/>
      </w:rPr>
    </w:pPr>
    <w:r w:rsidDel="00000000" w:rsidR="00000000" w:rsidRPr="00000000">
      <w:rPr>
        <w:rFonts w:ascii="Arial" w:cs="Arial" w:eastAsia="Arial" w:hAnsi="Arial"/>
      </w:rPr>
      <w:drawing>
        <wp:inline distB="114300" distT="114300" distL="114300" distR="114300">
          <wp:extent cx="2199132" cy="648462"/>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cb.ab.ca/assets/pdfs/employers/Notice_to_Injured_Employee_W.pdf" TargetMode="External"/><Relationship Id="rId8" Type="http://schemas.openxmlformats.org/officeDocument/2006/relationships/hyperlink" Target="https://www.wcb.ab.ca/assets/pdfs/employers/Modified_Work_Agreement_W.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MKhrFKQPkDtHEhBk3w18tYKxyA==">CgMxLjAyCGgueHZpcjdsOAByITFPYVZ6UU1DZXFOWWdyZkgyTDFVVlZTWGk0R09oZWlhUQ==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